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79498" w14:textId="77777777" w:rsidR="001E662D" w:rsidRPr="001E662D" w:rsidRDefault="001E662D" w:rsidP="001E662D">
      <w:r w:rsidRPr="001E662D">
        <w:rPr>
          <w:b/>
          <w:bCs/>
        </w:rPr>
        <w:t>Subject:</w:t>
      </w:r>
      <w:r w:rsidRPr="001E662D">
        <w:t xml:space="preserve"> Urgent Concern Regarding Pause of the Beedie Long</w:t>
      </w:r>
      <w:r w:rsidRPr="001E662D">
        <w:noBreakHyphen/>
        <w:t>Term Care Centre</w:t>
      </w:r>
    </w:p>
    <w:p w14:paraId="395C4D62" w14:textId="488B6DCB" w:rsidR="001E662D" w:rsidRPr="001E662D" w:rsidRDefault="001E662D" w:rsidP="001E662D">
      <w:r w:rsidRPr="001E662D">
        <w:t>Dear Premier Eby</w:t>
      </w:r>
      <w:r>
        <w:t>,</w:t>
      </w:r>
    </w:p>
    <w:p w14:paraId="25116AFD" w14:textId="77777777" w:rsidR="001E662D" w:rsidRPr="001E662D" w:rsidRDefault="001E662D" w:rsidP="001E662D">
      <w:r w:rsidRPr="001E662D">
        <w:t xml:space="preserve">I am writing as a resident of Delta to express my deep concern and frustration regarding reports that the </w:t>
      </w:r>
      <w:r w:rsidRPr="001E662D">
        <w:rPr>
          <w:b/>
          <w:bCs/>
        </w:rPr>
        <w:t>Beedie Long</w:t>
      </w:r>
      <w:r w:rsidRPr="001E662D">
        <w:rPr>
          <w:b/>
          <w:bCs/>
        </w:rPr>
        <w:noBreakHyphen/>
        <w:t>Term Care Centre</w:t>
      </w:r>
      <w:r w:rsidRPr="001E662D">
        <w:t xml:space="preserve"> project has been paused.</w:t>
      </w:r>
    </w:p>
    <w:p w14:paraId="28424334" w14:textId="1AA1A6C9" w:rsidR="001E662D" w:rsidRPr="001E662D" w:rsidRDefault="001E662D" w:rsidP="001E662D">
      <w:r w:rsidRPr="001E662D">
        <w:t xml:space="preserve">This project is not a future concept—it is already underway. Early site work has begun, preload materials </w:t>
      </w:r>
      <w:r w:rsidR="00A30D1A">
        <w:t xml:space="preserve">are </w:t>
      </w:r>
      <w:r w:rsidRPr="001E662D">
        <w:t>arriv</w:t>
      </w:r>
      <w:r w:rsidR="00A30D1A">
        <w:t>ing</w:t>
      </w:r>
      <w:r w:rsidRPr="001E662D">
        <w:t>, and significant public funds have been invested. Pausing the project at this stage risks wasting both taxpayer dollars and valuable time, while further delaying access to urgently needed care for seniors in our community.</w:t>
      </w:r>
    </w:p>
    <w:p w14:paraId="1118ECD2" w14:textId="77777777" w:rsidR="001E662D" w:rsidRPr="001E662D" w:rsidRDefault="001E662D" w:rsidP="001E662D">
      <w:r w:rsidRPr="001E662D">
        <w:t>The Beedie Long</w:t>
      </w:r>
      <w:r w:rsidRPr="001E662D">
        <w:noBreakHyphen/>
        <w:t xml:space="preserve">Term Care Centre represents a substantial partnership between the Province and the people of Delta. Nearly </w:t>
      </w:r>
      <w:r w:rsidRPr="001E662D">
        <w:rPr>
          <w:b/>
          <w:bCs/>
        </w:rPr>
        <w:t>$20 million in donor funding</w:t>
      </w:r>
      <w:r w:rsidRPr="001E662D">
        <w:t xml:space="preserve"> has been committed specifically to this project by local residents, families, and businesses who stepped forward in good faith, trusting that the facility would proceed as promised. That level of community commitment deserves clear follow</w:t>
      </w:r>
      <w:r w:rsidRPr="001E662D">
        <w:noBreakHyphen/>
        <w:t>through and accountability from the Province.</w:t>
      </w:r>
    </w:p>
    <w:p w14:paraId="04420058" w14:textId="46882404" w:rsidR="001E662D" w:rsidRPr="001E662D" w:rsidRDefault="001E662D" w:rsidP="001E662D">
      <w:r w:rsidRPr="001E662D">
        <w:t>It is also my understanding that once preload has been placed, there is a necessary period before construction can begin. I strongly urge the Province to use this time productively—to finalize budgets, approvals, and next steps—rather than allowing the site to sit idle and losing further momentum.</w:t>
      </w:r>
    </w:p>
    <w:p w14:paraId="7313F174" w14:textId="77777777" w:rsidR="001E662D" w:rsidRPr="001E662D" w:rsidRDefault="001E662D" w:rsidP="001E662D">
      <w:r w:rsidRPr="001E662D">
        <w:t>Delta, like many communities across British Columbia, is already facing intense pressure on its healthcare system. The critically needed long</w:t>
      </w:r>
      <w:r w:rsidRPr="001E662D">
        <w:noBreakHyphen/>
        <w:t>term care beds at the Beedie Long</w:t>
      </w:r>
      <w:r w:rsidRPr="001E662D">
        <w:noBreakHyphen/>
        <w:t>Term Care Centre will help relieve hospital overcrowding, ensure seniors receive care in appropriate settings, and reduce strain on families and frontline healthcare workers. Delaying this project only compounds existing challenges and ultimately increases costs.</w:t>
      </w:r>
    </w:p>
    <w:p w14:paraId="5F22E5E7" w14:textId="77777777" w:rsidR="001E662D" w:rsidRPr="001E662D" w:rsidRDefault="001E662D" w:rsidP="001E662D">
      <w:r w:rsidRPr="001E662D">
        <w:t>Our community has done its part. Construction has begun. Donor dollars are committed. The need is clear, immediate, and growing.</w:t>
      </w:r>
    </w:p>
    <w:p w14:paraId="58DAA502" w14:textId="77777777" w:rsidR="001E662D" w:rsidRPr="001E662D" w:rsidRDefault="001E662D" w:rsidP="001E662D">
      <w:r w:rsidRPr="001E662D">
        <w:t xml:space="preserve">I respectfully ask the Province to reaffirm its commitment to the </w:t>
      </w:r>
      <w:r w:rsidRPr="001E662D">
        <w:rPr>
          <w:b/>
          <w:bCs/>
        </w:rPr>
        <w:t>Beedie Long</w:t>
      </w:r>
      <w:r w:rsidRPr="001E662D">
        <w:rPr>
          <w:b/>
          <w:bCs/>
        </w:rPr>
        <w:noBreakHyphen/>
        <w:t>Term Care Centre</w:t>
      </w:r>
      <w:r w:rsidRPr="001E662D">
        <w:t>, provide transparency around timelines and decision</w:t>
      </w:r>
      <w:r w:rsidRPr="001E662D">
        <w:noBreakHyphen/>
        <w:t>making, and ensure that progress continues without further delay.</w:t>
      </w:r>
    </w:p>
    <w:p w14:paraId="56F9329D" w14:textId="6FDA93BA" w:rsidR="001E662D" w:rsidRPr="001E662D" w:rsidRDefault="001E662D" w:rsidP="001E662D">
      <w:r w:rsidRPr="001E662D">
        <w:t>I hope you will recognize the importance of this project to the people of Delta and take decisive action to keep it moving forward.</w:t>
      </w:r>
    </w:p>
    <w:p w14:paraId="311798AA" w14:textId="77777777" w:rsidR="001E662D" w:rsidRPr="001E662D" w:rsidRDefault="001E662D" w:rsidP="001E662D">
      <w:r w:rsidRPr="001E662D">
        <w:t>Sincerely,</w:t>
      </w:r>
      <w:r w:rsidRPr="001E662D">
        <w:br/>
      </w:r>
      <w:r w:rsidRPr="001E662D">
        <w:rPr>
          <w:b/>
          <w:bCs/>
        </w:rPr>
        <w:t>[Your Name]</w:t>
      </w:r>
      <w:r w:rsidRPr="001E662D">
        <w:br/>
        <w:t>Delta, BC</w:t>
      </w:r>
    </w:p>
    <w:p w14:paraId="4397D91C" w14:textId="77777777" w:rsidR="00E4733C" w:rsidRDefault="00E4733C"/>
    <w:p w14:paraId="4BD55A48" w14:textId="4ECDCE17" w:rsidR="001E662D" w:rsidRPr="00E55B16" w:rsidRDefault="001E662D">
      <w:pPr>
        <w:rPr>
          <w:b/>
          <w:bCs/>
          <w:i/>
          <w:iCs/>
        </w:rPr>
      </w:pPr>
      <w:r w:rsidRPr="00E55B16">
        <w:rPr>
          <w:b/>
          <w:bCs/>
          <w:i/>
          <w:iCs/>
        </w:rPr>
        <w:t>CC:</w:t>
      </w:r>
    </w:p>
    <w:p w14:paraId="7FFB7F43" w14:textId="77777777" w:rsidR="001E662D" w:rsidRDefault="001E662D" w:rsidP="001E662D">
      <w:pPr>
        <w:spacing w:after="0"/>
      </w:pPr>
      <w:r w:rsidRPr="0014263B">
        <w:t>Minister of Health, Josie Osborne</w:t>
      </w:r>
      <w:r>
        <w:t xml:space="preserve"> </w:t>
      </w:r>
      <w:hyperlink r:id="rId8" w:history="1">
        <w:r w:rsidRPr="00AD3F85">
          <w:rPr>
            <w:rStyle w:val="Hyperlink"/>
          </w:rPr>
          <w:t>HLTH.Minister@gov.bc.ca</w:t>
        </w:r>
      </w:hyperlink>
      <w:r>
        <w:t xml:space="preserve"> </w:t>
      </w:r>
    </w:p>
    <w:p w14:paraId="5B6ABB50" w14:textId="767CFE2C" w:rsidR="00E53CCE" w:rsidRPr="0014263B" w:rsidRDefault="00E53CCE" w:rsidP="001E662D">
      <w:pPr>
        <w:spacing w:after="0"/>
      </w:pPr>
      <w:r>
        <w:t xml:space="preserve">Deputy </w:t>
      </w:r>
      <w:r w:rsidRPr="0014263B">
        <w:t xml:space="preserve">Minister of Health, </w:t>
      </w:r>
      <w:r w:rsidRPr="00E53CCE">
        <w:t>Cynthia Johansen</w:t>
      </w:r>
      <w:r w:rsidR="00093AA4">
        <w:t xml:space="preserve"> </w:t>
      </w:r>
      <w:hyperlink r:id="rId9" w:history="1">
        <w:r w:rsidR="00E5641B" w:rsidRPr="00AD3F85">
          <w:rPr>
            <w:rStyle w:val="Hyperlink"/>
          </w:rPr>
          <w:t>hlth.dmoffice@gov.bc.ca</w:t>
        </w:r>
      </w:hyperlink>
      <w:r w:rsidR="00093AA4">
        <w:t xml:space="preserve"> </w:t>
      </w:r>
    </w:p>
    <w:p w14:paraId="6E4E2D64" w14:textId="77777777" w:rsidR="001E662D" w:rsidRDefault="001E662D" w:rsidP="001E662D">
      <w:pPr>
        <w:spacing w:after="0"/>
      </w:pPr>
      <w:r w:rsidRPr="0014263B">
        <w:t>Minister of Infrastructure, Bowinn Ma</w:t>
      </w:r>
      <w:r>
        <w:t xml:space="preserve"> </w:t>
      </w:r>
      <w:hyperlink r:id="rId10" w:history="1">
        <w:r w:rsidRPr="00AD3F85">
          <w:rPr>
            <w:rStyle w:val="Hyperlink"/>
          </w:rPr>
          <w:t>INF.Minister@gov.bc.ca</w:t>
        </w:r>
      </w:hyperlink>
      <w:r>
        <w:t xml:space="preserve"> </w:t>
      </w:r>
    </w:p>
    <w:p w14:paraId="427ED39C" w14:textId="5532C153" w:rsidR="00E5641B" w:rsidRPr="0014263B" w:rsidRDefault="00E5641B" w:rsidP="001E662D">
      <w:pPr>
        <w:spacing w:after="0"/>
      </w:pPr>
      <w:r>
        <w:t xml:space="preserve">Deputy </w:t>
      </w:r>
      <w:r w:rsidRPr="0014263B">
        <w:t>Minister of Infrastructure, Bo</w:t>
      </w:r>
      <w:r>
        <w:t>bbi Plecas</w:t>
      </w:r>
      <w:r w:rsidR="00A134EC">
        <w:t xml:space="preserve"> </w:t>
      </w:r>
      <w:hyperlink r:id="rId11" w:history="1">
        <w:r w:rsidR="00A53BA3" w:rsidRPr="00AD3F85">
          <w:rPr>
            <w:rStyle w:val="Hyperlink"/>
          </w:rPr>
          <w:t>inf.deputyminister@gov.bc.ca</w:t>
        </w:r>
      </w:hyperlink>
      <w:r w:rsidR="00A53BA3">
        <w:t xml:space="preserve"> </w:t>
      </w:r>
    </w:p>
    <w:p w14:paraId="48303F80" w14:textId="77777777" w:rsidR="001E662D" w:rsidRDefault="001E662D" w:rsidP="001E662D">
      <w:pPr>
        <w:spacing w:after="0"/>
      </w:pPr>
      <w:r w:rsidRPr="0014263B">
        <w:t>Minister of Finance, Brenda Bailey</w:t>
      </w:r>
      <w:r>
        <w:t xml:space="preserve"> </w:t>
      </w:r>
      <w:hyperlink r:id="rId12" w:history="1">
        <w:r w:rsidRPr="00AD3F85">
          <w:rPr>
            <w:rStyle w:val="Hyperlink"/>
          </w:rPr>
          <w:t>FIN.Minister@gov.bc.ca</w:t>
        </w:r>
      </w:hyperlink>
      <w:r>
        <w:t xml:space="preserve"> </w:t>
      </w:r>
    </w:p>
    <w:p w14:paraId="77ADC731" w14:textId="31381470" w:rsidR="00F14512" w:rsidRPr="0014263B" w:rsidRDefault="00F14512" w:rsidP="001E662D">
      <w:pPr>
        <w:spacing w:after="0"/>
      </w:pPr>
      <w:r w:rsidRPr="00F14512">
        <w:rPr>
          <w:lang w:val="en-CA"/>
        </w:rPr>
        <w:t>Dan Levitt</w:t>
      </w:r>
      <w:r>
        <w:rPr>
          <w:lang w:val="en-CA"/>
        </w:rPr>
        <w:t xml:space="preserve">, Seniors Advocate </w:t>
      </w:r>
      <w:hyperlink r:id="rId13" w:history="1">
        <w:r w:rsidR="00EF6770" w:rsidRPr="00AD3F85">
          <w:rPr>
            <w:rStyle w:val="Hyperlink"/>
            <w:lang w:val="en-CA"/>
          </w:rPr>
          <w:t>info@seniorsadvocatebc.ca</w:t>
        </w:r>
      </w:hyperlink>
      <w:r w:rsidR="00EF6770">
        <w:rPr>
          <w:lang w:val="en-CA"/>
        </w:rPr>
        <w:t xml:space="preserve"> </w:t>
      </w:r>
    </w:p>
    <w:p w14:paraId="7E00FA2C" w14:textId="77777777" w:rsidR="001E662D" w:rsidRPr="00A824D1" w:rsidRDefault="001E662D" w:rsidP="001E662D">
      <w:pPr>
        <w:spacing w:after="0"/>
      </w:pPr>
      <w:r w:rsidRPr="0014263B">
        <w:t>MLA Ravi Kahlon, Delta North</w:t>
      </w:r>
      <w:r>
        <w:t xml:space="preserve"> </w:t>
      </w:r>
      <w:hyperlink r:id="rId14" w:history="1">
        <w:r w:rsidRPr="00AD3F85">
          <w:rPr>
            <w:rStyle w:val="Hyperlink"/>
          </w:rPr>
          <w:t>Ravi.Kahlon.MLA@leg.bc.ca</w:t>
        </w:r>
      </w:hyperlink>
      <w:r>
        <w:t xml:space="preserve"> </w:t>
      </w:r>
    </w:p>
    <w:p w14:paraId="068A60AD" w14:textId="77777777" w:rsidR="001E662D" w:rsidRDefault="001E662D" w:rsidP="001E662D">
      <w:pPr>
        <w:spacing w:after="0"/>
      </w:pPr>
      <w:r w:rsidRPr="0014263B">
        <w:t>MLA Ian Paton, Delta South</w:t>
      </w:r>
      <w:r>
        <w:t xml:space="preserve"> </w:t>
      </w:r>
      <w:hyperlink r:id="rId15" w:history="1">
        <w:r w:rsidRPr="00AD3F85">
          <w:rPr>
            <w:rStyle w:val="Hyperlink"/>
          </w:rPr>
          <w:t>Ian.Paton.MLA@leg.bc.ca</w:t>
        </w:r>
      </w:hyperlink>
      <w:r>
        <w:t xml:space="preserve"> </w:t>
      </w:r>
    </w:p>
    <w:p w14:paraId="65B0CCDA" w14:textId="0C952988" w:rsidR="000E30B0" w:rsidRDefault="000E30B0" w:rsidP="001E662D">
      <w:pPr>
        <w:spacing w:after="0"/>
      </w:pPr>
      <w:r>
        <w:t>Misty Van Popta</w:t>
      </w:r>
      <w:r w:rsidR="001B00D4">
        <w:t>, Opposition Critic</w:t>
      </w:r>
      <w:r w:rsidR="00A4044C">
        <w:t xml:space="preserve"> for Infrastructure and Construction</w:t>
      </w:r>
      <w:r w:rsidR="004C7860">
        <w:t xml:space="preserve"> </w:t>
      </w:r>
      <w:hyperlink r:id="rId16" w:history="1">
        <w:r w:rsidR="004C7860" w:rsidRPr="00AD3F85">
          <w:rPr>
            <w:rStyle w:val="Hyperlink"/>
          </w:rPr>
          <w:t>misty.vanpopta.mla@leg.bc.ca</w:t>
        </w:r>
      </w:hyperlink>
    </w:p>
    <w:p w14:paraId="028A770A" w14:textId="1E13B2B7" w:rsidR="004C7860" w:rsidRPr="00A824D1" w:rsidRDefault="00114505" w:rsidP="001E662D">
      <w:pPr>
        <w:spacing w:after="0"/>
      </w:pPr>
      <w:r>
        <w:t>Anna Kindy</w:t>
      </w:r>
      <w:r w:rsidR="00EE3EF3">
        <w:t>,</w:t>
      </w:r>
      <w:r w:rsidR="0058306B">
        <w:t xml:space="preserve"> Opposition Critic for Health</w:t>
      </w:r>
      <w:r w:rsidR="00EE3EF3">
        <w:t xml:space="preserve"> </w:t>
      </w:r>
      <w:hyperlink r:id="rId17" w:history="1">
        <w:r w:rsidRPr="00AD3F85">
          <w:rPr>
            <w:rStyle w:val="Hyperlink"/>
          </w:rPr>
          <w:t>anna.kindy.mla@leg.bc.ca</w:t>
        </w:r>
      </w:hyperlink>
      <w:r>
        <w:t xml:space="preserve"> </w:t>
      </w:r>
    </w:p>
    <w:p w14:paraId="05AB758A" w14:textId="77777777" w:rsidR="001E662D" w:rsidRPr="0014263B" w:rsidRDefault="001E662D" w:rsidP="001E662D">
      <w:pPr>
        <w:spacing w:after="0"/>
      </w:pPr>
      <w:r w:rsidRPr="0014263B">
        <w:t>Mayor and Council, City of Delta</w:t>
      </w:r>
      <w:r>
        <w:t xml:space="preserve"> </w:t>
      </w:r>
      <w:hyperlink r:id="rId18" w:history="1">
        <w:r w:rsidRPr="00AD3F85">
          <w:rPr>
            <w:rStyle w:val="Hyperlink"/>
          </w:rPr>
          <w:t>mayor-council@delta.ca</w:t>
        </w:r>
      </w:hyperlink>
      <w:r>
        <w:t xml:space="preserve"> </w:t>
      </w:r>
    </w:p>
    <w:p w14:paraId="1DC8D473" w14:textId="77777777" w:rsidR="001E662D" w:rsidRDefault="001E662D" w:rsidP="001E662D">
      <w:pPr>
        <w:spacing w:after="0"/>
      </w:pPr>
      <w:r w:rsidRPr="0014263B">
        <w:t>Peter Weeber, City Manager, City of Delta</w:t>
      </w:r>
      <w:r>
        <w:t xml:space="preserve"> </w:t>
      </w:r>
      <w:hyperlink r:id="rId19" w:history="1">
        <w:r w:rsidRPr="00AD3F85">
          <w:rPr>
            <w:rStyle w:val="Hyperlink"/>
          </w:rPr>
          <w:t>citymanager@delta.ca</w:t>
        </w:r>
      </w:hyperlink>
      <w:r>
        <w:t xml:space="preserve"> </w:t>
      </w:r>
    </w:p>
    <w:p w14:paraId="3C8B04C9" w14:textId="77777777" w:rsidR="001E662D" w:rsidRPr="00AE436B" w:rsidRDefault="001E662D" w:rsidP="001E662D">
      <w:pPr>
        <w:spacing w:after="0"/>
      </w:pPr>
      <w:r w:rsidRPr="0014263B">
        <w:t>Dermot Kelly, President &amp; CEO, Fraser Health</w:t>
      </w:r>
      <w:r>
        <w:t xml:space="preserve"> </w:t>
      </w:r>
      <w:hyperlink r:id="rId20" w:history="1">
        <w:r w:rsidRPr="00AD3F85">
          <w:rPr>
            <w:rStyle w:val="Hyperlink"/>
          </w:rPr>
          <w:t>dermot.kelly@fraserhealth.ca</w:t>
        </w:r>
      </w:hyperlink>
      <w:r>
        <w:t xml:space="preserve"> </w:t>
      </w:r>
    </w:p>
    <w:p w14:paraId="3C437806" w14:textId="77777777" w:rsidR="001E662D" w:rsidRPr="0014263B" w:rsidRDefault="001E662D" w:rsidP="001E662D">
      <w:pPr>
        <w:spacing w:after="0"/>
      </w:pPr>
      <w:r w:rsidRPr="0014263B">
        <w:t>Teresa O’Callaghan. VP, Fraser Health</w:t>
      </w:r>
      <w:r>
        <w:t xml:space="preserve"> </w:t>
      </w:r>
      <w:hyperlink r:id="rId21" w:history="1">
        <w:r w:rsidRPr="00AD3F85">
          <w:rPr>
            <w:rStyle w:val="Hyperlink"/>
          </w:rPr>
          <w:t>teresa.ocallaghan@fraserhealth.ca</w:t>
        </w:r>
      </w:hyperlink>
      <w:r>
        <w:t xml:space="preserve"> </w:t>
      </w:r>
    </w:p>
    <w:p w14:paraId="03605254" w14:textId="77777777" w:rsidR="001E662D" w:rsidRDefault="001E662D" w:rsidP="001E662D">
      <w:pPr>
        <w:spacing w:after="0"/>
      </w:pPr>
      <w:r w:rsidRPr="0014263B">
        <w:t>Anne Brownlee, Interim ED, Delta Hospital</w:t>
      </w:r>
      <w:r>
        <w:t xml:space="preserve"> </w:t>
      </w:r>
      <w:hyperlink r:id="rId22" w:history="1">
        <w:r w:rsidRPr="00AD3F85">
          <w:rPr>
            <w:rStyle w:val="Hyperlink"/>
          </w:rPr>
          <w:t>anne.brownlee@fraserhealth.ca</w:t>
        </w:r>
      </w:hyperlink>
      <w:r>
        <w:t xml:space="preserve"> </w:t>
      </w:r>
    </w:p>
    <w:p w14:paraId="5E8AE915" w14:textId="0D5DA124" w:rsidR="001E662D" w:rsidRPr="0014263B" w:rsidRDefault="001E662D" w:rsidP="001E662D">
      <w:pPr>
        <w:spacing w:after="0"/>
      </w:pPr>
      <w:r>
        <w:t>Lisa Hog</w:t>
      </w:r>
      <w:r w:rsidR="00F95649">
        <w:t>l</w:t>
      </w:r>
      <w:r>
        <w:t xml:space="preserve">und, CEO, DHCH Foundation </w:t>
      </w:r>
      <w:hyperlink r:id="rId23" w:history="1">
        <w:r w:rsidRPr="00AD3F85">
          <w:rPr>
            <w:rStyle w:val="Hyperlink"/>
          </w:rPr>
          <w:t>lisa.hoglund@dhchfoundation.ca</w:t>
        </w:r>
      </w:hyperlink>
      <w:r>
        <w:t xml:space="preserve"> </w:t>
      </w:r>
    </w:p>
    <w:p w14:paraId="5FCEF47F" w14:textId="77777777" w:rsidR="001E662D" w:rsidRDefault="001E662D"/>
    <w:sectPr w:rsidR="001E66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91067"/>
    <w:multiLevelType w:val="multilevel"/>
    <w:tmpl w:val="C60A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0743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62D"/>
    <w:rsid w:val="00093AA4"/>
    <w:rsid w:val="000E30B0"/>
    <w:rsid w:val="00114505"/>
    <w:rsid w:val="001B00D4"/>
    <w:rsid w:val="001E662D"/>
    <w:rsid w:val="00250884"/>
    <w:rsid w:val="00260F5F"/>
    <w:rsid w:val="004C7860"/>
    <w:rsid w:val="0058306B"/>
    <w:rsid w:val="007C70DC"/>
    <w:rsid w:val="00A134EC"/>
    <w:rsid w:val="00A30D1A"/>
    <w:rsid w:val="00A4044C"/>
    <w:rsid w:val="00A47809"/>
    <w:rsid w:val="00A53BA3"/>
    <w:rsid w:val="00B8514C"/>
    <w:rsid w:val="00D06FEA"/>
    <w:rsid w:val="00DB35F5"/>
    <w:rsid w:val="00E20230"/>
    <w:rsid w:val="00E4733C"/>
    <w:rsid w:val="00E53CCE"/>
    <w:rsid w:val="00E55B16"/>
    <w:rsid w:val="00E5641B"/>
    <w:rsid w:val="00EE3EF3"/>
    <w:rsid w:val="00EF6770"/>
    <w:rsid w:val="00F14512"/>
    <w:rsid w:val="00F95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2AEF3"/>
  <w15:chartTrackingRefBased/>
  <w15:docId w15:val="{A4C4ECE7-319D-4256-AC74-DB86244B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66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66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66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66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66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66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6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6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6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6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66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66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66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6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6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6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6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62D"/>
    <w:rPr>
      <w:rFonts w:eastAsiaTheme="majorEastAsia" w:cstheme="majorBidi"/>
      <w:color w:val="272727" w:themeColor="text1" w:themeTint="D8"/>
    </w:rPr>
  </w:style>
  <w:style w:type="paragraph" w:styleId="Title">
    <w:name w:val="Title"/>
    <w:basedOn w:val="Normal"/>
    <w:next w:val="Normal"/>
    <w:link w:val="TitleChar"/>
    <w:uiPriority w:val="10"/>
    <w:qFormat/>
    <w:rsid w:val="001E66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6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6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6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62D"/>
    <w:pPr>
      <w:spacing w:before="160"/>
      <w:jc w:val="center"/>
    </w:pPr>
    <w:rPr>
      <w:i/>
      <w:iCs/>
      <w:color w:val="404040" w:themeColor="text1" w:themeTint="BF"/>
    </w:rPr>
  </w:style>
  <w:style w:type="character" w:customStyle="1" w:styleId="QuoteChar">
    <w:name w:val="Quote Char"/>
    <w:basedOn w:val="DefaultParagraphFont"/>
    <w:link w:val="Quote"/>
    <w:uiPriority w:val="29"/>
    <w:rsid w:val="001E662D"/>
    <w:rPr>
      <w:i/>
      <w:iCs/>
      <w:color w:val="404040" w:themeColor="text1" w:themeTint="BF"/>
    </w:rPr>
  </w:style>
  <w:style w:type="paragraph" w:styleId="ListParagraph">
    <w:name w:val="List Paragraph"/>
    <w:basedOn w:val="Normal"/>
    <w:uiPriority w:val="34"/>
    <w:qFormat/>
    <w:rsid w:val="001E662D"/>
    <w:pPr>
      <w:ind w:left="720"/>
      <w:contextualSpacing/>
    </w:pPr>
  </w:style>
  <w:style w:type="character" w:styleId="IntenseEmphasis">
    <w:name w:val="Intense Emphasis"/>
    <w:basedOn w:val="DefaultParagraphFont"/>
    <w:uiPriority w:val="21"/>
    <w:qFormat/>
    <w:rsid w:val="001E662D"/>
    <w:rPr>
      <w:i/>
      <w:iCs/>
      <w:color w:val="0F4761" w:themeColor="accent1" w:themeShade="BF"/>
    </w:rPr>
  </w:style>
  <w:style w:type="paragraph" w:styleId="IntenseQuote">
    <w:name w:val="Intense Quote"/>
    <w:basedOn w:val="Normal"/>
    <w:next w:val="Normal"/>
    <w:link w:val="IntenseQuoteChar"/>
    <w:uiPriority w:val="30"/>
    <w:qFormat/>
    <w:rsid w:val="001E66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62D"/>
    <w:rPr>
      <w:i/>
      <w:iCs/>
      <w:color w:val="0F4761" w:themeColor="accent1" w:themeShade="BF"/>
    </w:rPr>
  </w:style>
  <w:style w:type="character" w:styleId="IntenseReference">
    <w:name w:val="Intense Reference"/>
    <w:basedOn w:val="DefaultParagraphFont"/>
    <w:uiPriority w:val="32"/>
    <w:qFormat/>
    <w:rsid w:val="001E662D"/>
    <w:rPr>
      <w:b/>
      <w:bCs/>
      <w:smallCaps/>
      <w:color w:val="0F4761" w:themeColor="accent1" w:themeShade="BF"/>
      <w:spacing w:val="5"/>
    </w:rPr>
  </w:style>
  <w:style w:type="character" w:styleId="Hyperlink">
    <w:name w:val="Hyperlink"/>
    <w:basedOn w:val="DefaultParagraphFont"/>
    <w:uiPriority w:val="99"/>
    <w:unhideWhenUsed/>
    <w:rsid w:val="001E662D"/>
    <w:rPr>
      <w:color w:val="467886" w:themeColor="hyperlink"/>
      <w:u w:val="single"/>
    </w:rPr>
  </w:style>
  <w:style w:type="character" w:styleId="UnresolvedMention">
    <w:name w:val="Unresolved Mention"/>
    <w:basedOn w:val="DefaultParagraphFont"/>
    <w:uiPriority w:val="99"/>
    <w:semiHidden/>
    <w:unhideWhenUsed/>
    <w:rsid w:val="001E66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LTH.Minister@gov.bc.ca" TargetMode="External"/><Relationship Id="rId13" Type="http://schemas.openxmlformats.org/officeDocument/2006/relationships/hyperlink" Target="mailto:info@seniorsadvocatebc.ca" TargetMode="External"/><Relationship Id="rId18" Type="http://schemas.openxmlformats.org/officeDocument/2006/relationships/hyperlink" Target="mailto:mayor-council@delta.ca" TargetMode="External"/><Relationship Id="rId3" Type="http://schemas.openxmlformats.org/officeDocument/2006/relationships/customXml" Target="../customXml/item3.xml"/><Relationship Id="rId21" Type="http://schemas.openxmlformats.org/officeDocument/2006/relationships/hyperlink" Target="mailto:teresa.ocallaghan@fraserhealth.ca" TargetMode="External"/><Relationship Id="rId7" Type="http://schemas.openxmlformats.org/officeDocument/2006/relationships/webSettings" Target="webSettings.xml"/><Relationship Id="rId12" Type="http://schemas.openxmlformats.org/officeDocument/2006/relationships/hyperlink" Target="mailto:FIN.Minister@gov.bc.ca" TargetMode="External"/><Relationship Id="rId17" Type="http://schemas.openxmlformats.org/officeDocument/2006/relationships/hyperlink" Target="mailto:anna.kindy.mla@leg.bc.c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isty.vanpopta.mla@leg.bc.ca" TargetMode="External"/><Relationship Id="rId20" Type="http://schemas.openxmlformats.org/officeDocument/2006/relationships/hyperlink" Target="mailto:dermot.kelly@fraserhealth.c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deputyminister@gov.bc.ca"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Ian.Paton.MLA@leg.bc.ca" TargetMode="External"/><Relationship Id="rId23" Type="http://schemas.openxmlformats.org/officeDocument/2006/relationships/hyperlink" Target="mailto:lisa.hoglund@dhchfoundation.ca" TargetMode="External"/><Relationship Id="rId10" Type="http://schemas.openxmlformats.org/officeDocument/2006/relationships/hyperlink" Target="mailto:INF.Minister@gov.bc.ca" TargetMode="External"/><Relationship Id="rId19" Type="http://schemas.openxmlformats.org/officeDocument/2006/relationships/hyperlink" Target="mailto:citymanager@delta.ca" TargetMode="External"/><Relationship Id="rId4" Type="http://schemas.openxmlformats.org/officeDocument/2006/relationships/numbering" Target="numbering.xml"/><Relationship Id="rId9" Type="http://schemas.openxmlformats.org/officeDocument/2006/relationships/hyperlink" Target="mailto:hlth.dmoffice@gov.bc.ca" TargetMode="External"/><Relationship Id="rId14" Type="http://schemas.openxmlformats.org/officeDocument/2006/relationships/hyperlink" Target="mailto:Ravi.Kahlon.MLA@leg.bc.ca" TargetMode="External"/><Relationship Id="rId22" Type="http://schemas.openxmlformats.org/officeDocument/2006/relationships/hyperlink" Target="mailto:anne.brownlee@fraserhealt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8d5821-377a-4d1f-92ab-a86bc023b28b" xsi:nil="true"/>
    <lcf76f155ced4ddcb4097134ff3c332f xmlns="2a563bf4-ab64-4b7f-a68e-a4f67fb3748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5230AFA99FFB4F830358FD5F7786A8" ma:contentTypeVersion="19" ma:contentTypeDescription="Create a new document." ma:contentTypeScope="" ma:versionID="d6ed186ea1dc2d0b4848e7c77b6733db">
  <xsd:schema xmlns:xsd="http://www.w3.org/2001/XMLSchema" xmlns:xs="http://www.w3.org/2001/XMLSchema" xmlns:p="http://schemas.microsoft.com/office/2006/metadata/properties" xmlns:ns2="2a563bf4-ab64-4b7f-a68e-a4f67fb37483" xmlns:ns3="1b8d5821-377a-4d1f-92ab-a86bc023b28b" targetNamespace="http://schemas.microsoft.com/office/2006/metadata/properties" ma:root="true" ma:fieldsID="3b02cb22026dceb3599b2a03c61571bd" ns2:_="" ns3:_="">
    <xsd:import namespace="2a563bf4-ab64-4b7f-a68e-a4f67fb37483"/>
    <xsd:import namespace="1b8d5821-377a-4d1f-92ab-a86bc023b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63bf4-ab64-4b7f-a68e-a4f67fb37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2a6d62-48ba-484e-94b2-c9adc7aca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d5821-377a-4d1f-92ab-a86bc023b2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fa96387-9633-466e-9113-5f3c5e5632bc}" ma:internalName="TaxCatchAll" ma:showField="CatchAllData" ma:web="1b8d5821-377a-4d1f-92ab-a86bc023b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6EA72C-0E6D-4D7D-84BE-B1BD33CC2B71}">
  <ds:schemaRefs>
    <ds:schemaRef ds:uri="http://schemas.microsoft.com/office/2006/metadata/properties"/>
    <ds:schemaRef ds:uri="http://schemas.microsoft.com/office/infopath/2007/PartnerControls"/>
    <ds:schemaRef ds:uri="1b8d5821-377a-4d1f-92ab-a86bc023b28b"/>
    <ds:schemaRef ds:uri="2a563bf4-ab64-4b7f-a68e-a4f67fb37483"/>
  </ds:schemaRefs>
</ds:datastoreItem>
</file>

<file path=customXml/itemProps2.xml><?xml version="1.0" encoding="utf-8"?>
<ds:datastoreItem xmlns:ds="http://schemas.openxmlformats.org/officeDocument/2006/customXml" ds:itemID="{184F188F-0253-4ECB-A753-0E3F66D20753}">
  <ds:schemaRefs>
    <ds:schemaRef ds:uri="http://schemas.microsoft.com/sharepoint/v3/contenttype/forms"/>
  </ds:schemaRefs>
</ds:datastoreItem>
</file>

<file path=customXml/itemProps3.xml><?xml version="1.0" encoding="utf-8"?>
<ds:datastoreItem xmlns:ds="http://schemas.openxmlformats.org/officeDocument/2006/customXml" ds:itemID="{5B6551B4-44B0-4774-A69F-9EF2A1A6C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63bf4-ab64-4b7f-a68e-a4f67fb37483"/>
    <ds:schemaRef ds:uri="1b8d5821-377a-4d1f-92ab-a86bc023b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615</Words>
  <Characters>3510</Characters>
  <Application>Microsoft Office Word</Application>
  <DocSecurity>0</DocSecurity>
  <Lines>29</Lines>
  <Paragraphs>8</Paragraphs>
  <ScaleCrop>false</ScaleCrop>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 Owen</dc:creator>
  <cp:keywords/>
  <dc:description/>
  <cp:lastModifiedBy>Ashli Owen</cp:lastModifiedBy>
  <cp:revision>23</cp:revision>
  <cp:lastPrinted>2026-04-20T21:03:00Z</cp:lastPrinted>
  <dcterms:created xsi:type="dcterms:W3CDTF">2026-04-20T19:57:00Z</dcterms:created>
  <dcterms:modified xsi:type="dcterms:W3CDTF">2026-04-22T16:25:00Z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0x010100105230AFA99FFB4F830358FD5F7786A8</vt:lpwstr>
  </property>
  <property fmtid="{D5CDD505-2E9C-101B-9397-08002B2CF9AE}" pid="3" name="MediaServiceImageTags">
    <vt:lpwstr/>
  </property>
</Properties>
</file>